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  <w14:ligatures w14:val="none"/>
        </w:rPr>
      </w:pPr>
      <w:r>
        <w:rPr>
          <w:highlight w:val="white"/>
          <w14:ligatures w14:val="none"/>
        </w:rPr>
      </w:r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С развитием цифровых технологий собственникам квартир стало проще контролировать ситуацию в доме. Благодаря приложению Госуслуги.Дом можно быстро решить проблему и получить нужную информацию. От отправки заявок в управляющую организацию до контроля за сост</w:t>
      </w:r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оянием дома и планированием работ - каждый житель может активно участвовать в управлении домом. </w:t>
      </w:r>
      <w:r>
        <w:rPr>
          <w:highlight w:val="white"/>
          <w14:ligatures w14:val="none"/>
        </w:rPr>
      </w:r>
      <w:r>
        <w:rPr>
          <w:highlight w:val="none"/>
          <w14:ligatures w14:val="none"/>
        </w:rPr>
      </w:r>
    </w:p>
    <w:p>
      <w:pPr>
        <w:rPr>
          <w:highlight w:val="white"/>
          <w14:ligatures w14:val="none"/>
        </w:rPr>
      </w:pPr>
      <w:r>
        <w:rPr>
          <w:highlight w:val="none"/>
          <w14:ligatures w14:val="none"/>
        </w:rPr>
        <w:t xml:space="preserve">Скачать: </w:t>
      </w:r>
      <w:r>
        <w:rPr>
          <w:highlight w:val="none"/>
          <w14:ligatures w14:val="none"/>
        </w:rPr>
      </w:r>
      <w:hyperlink r:id="rId8" w:tooltip="https://redirect.appmetrica.yandex.com/serve/1036934320301860141" w:history="1">
        <w:r>
          <w:rPr>
            <w:rStyle w:val="812"/>
            <w:highlight w:val="none"/>
            <w14:ligatures w14:val="none"/>
          </w:rPr>
          <w:t xml:space="preserve">https://redirect.appmetrica.yandex.com/serve/1036934320301860141</w:t>
        </w:r>
        <w:r>
          <w:rPr>
            <w:rStyle w:val="812"/>
            <w:highlight w:val="none"/>
            <w14:ligatures w14:val="none"/>
          </w:rPr>
        </w:r>
      </w:hyperlink>
      <w:r>
        <w:rPr>
          <w:highlight w:val="none"/>
          <w14:ligatures w14:val="none"/>
        </w:rPr>
        <w:t xml:space="preserve"> </w:t>
      </w:r>
      <w:r>
        <w:rPr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edirect.appmetrica.yandex.com/serve/103693432030186014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ОИС ГосуслугиДом</cp:lastModifiedBy>
  <cp:revision>2</cp:revision>
  <dcterms:modified xsi:type="dcterms:W3CDTF">2024-05-08T06:54:21Z</dcterms:modified>
</cp:coreProperties>
</file>